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EDD" w:rsidRPr="006B0EDD" w:rsidRDefault="006B0EDD" w:rsidP="006B0EDD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6B0EDD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327D1F">
      <w:pPr>
        <w:pStyle w:val="Nadpis1"/>
      </w:pPr>
      <w:r>
        <w:t>0</w:t>
      </w:r>
      <w:r w:rsidR="004D79CE">
        <w:t>3</w:t>
      </w:r>
      <w:r w:rsidR="00241D6B" w:rsidRPr="001511F7">
        <w:t>/0</w:t>
      </w:r>
      <w:r w:rsidR="00306BC3">
        <w:t>3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306BC3">
        <w:rPr>
          <w:szCs w:val="24"/>
        </w:rPr>
        <w:t>5</w:t>
      </w:r>
      <w:r w:rsidRPr="001511F7">
        <w:rPr>
          <w:szCs w:val="24"/>
        </w:rPr>
        <w:t xml:space="preserve">. </w:t>
      </w:r>
      <w:r w:rsidR="00306BC3">
        <w:rPr>
          <w:szCs w:val="24"/>
        </w:rPr>
        <w:t>února</w:t>
      </w:r>
      <w:r w:rsidR="00495924" w:rsidRPr="001511F7">
        <w:rPr>
          <w:szCs w:val="24"/>
        </w:rPr>
        <w:t xml:space="preserve"> 20</w:t>
      </w:r>
      <w:r w:rsidR="00826D3C">
        <w:rPr>
          <w:szCs w:val="24"/>
        </w:rPr>
        <w:t>20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BD5F19" w:rsidRDefault="00241D6B" w:rsidP="00BD5F19">
      <w:pPr>
        <w:pStyle w:val="Nadpis2"/>
        <w:ind w:left="0" w:firstLine="0"/>
        <w:jc w:val="both"/>
      </w:pPr>
      <w:r>
        <w:br w:type="page"/>
      </w:r>
      <w:r w:rsidR="00917705">
        <w:lastRenderedPageBreak/>
        <w:t>1</w:t>
      </w:r>
      <w:r w:rsidR="00BD5F19">
        <w:t xml:space="preserve">) </w:t>
      </w:r>
      <w:r w:rsidR="00306BC3">
        <w:t>Poskytnutí Územní studie krajiny správního obvodu obce s rozšířenou působností Strakonice</w:t>
      </w:r>
    </w:p>
    <w:p w:rsidR="00BD5F19" w:rsidRDefault="00BD5F19" w:rsidP="00BD5F19"/>
    <w:p w:rsidR="001F63AB" w:rsidRDefault="001F63AB" w:rsidP="001F63AB">
      <w:pPr>
        <w:jc w:val="both"/>
        <w:rPr>
          <w:b/>
          <w:bCs/>
        </w:rPr>
      </w:pPr>
      <w:r>
        <w:rPr>
          <w:b/>
          <w:bCs/>
        </w:rPr>
        <w:t>Návrh usnesení:</w:t>
      </w:r>
    </w:p>
    <w:p w:rsidR="001F63AB" w:rsidRDefault="001F63AB" w:rsidP="001F63AB">
      <w:r>
        <w:t>RM po projednání</w:t>
      </w:r>
    </w:p>
    <w:p w:rsidR="001F63AB" w:rsidRDefault="001F63AB" w:rsidP="001F63AB">
      <w:pPr>
        <w:pStyle w:val="Nadpis3"/>
        <w:tabs>
          <w:tab w:val="left" w:pos="5245"/>
        </w:tabs>
      </w:pPr>
      <w:r>
        <w:t xml:space="preserve">I. </w:t>
      </w:r>
      <w:r w:rsidR="00306BC3">
        <w:t>souhlasí</w:t>
      </w:r>
    </w:p>
    <w:p w:rsidR="001F63AB" w:rsidRDefault="00306BC3" w:rsidP="001F63AB">
      <w:pPr>
        <w:pStyle w:val="BodyText32"/>
        <w:widowControl/>
        <w:rPr>
          <w:szCs w:val="24"/>
        </w:rPr>
      </w:pPr>
      <w:r>
        <w:rPr>
          <w:szCs w:val="24"/>
        </w:rPr>
        <w:t>s bezplatným poskytnutím Územní studie krajiny správního obvodu obce s rozšířenou působností Strakonice (v grafických formátech DXF, DWG, SHP) Státnímu pozemkovému úřadu, Krajský pozemkový úřad pro Jihočeský kraj, Pobočka Strakonice, Palackého náměstí 1090, Strakonice</w:t>
      </w:r>
    </w:p>
    <w:p w:rsidR="00B87876" w:rsidRDefault="00B87876"/>
    <w:p w:rsidR="00E16A50" w:rsidRDefault="00E16A50" w:rsidP="00E16A50">
      <w:pPr>
        <w:pStyle w:val="Nadpis2"/>
        <w:ind w:left="0" w:firstLine="0"/>
        <w:jc w:val="both"/>
      </w:pPr>
      <w:r>
        <w:t>2) Vydání změny č. 7 Územního plánu Strakonice</w:t>
      </w:r>
    </w:p>
    <w:p w:rsidR="0096465C" w:rsidRPr="00B87876" w:rsidRDefault="0096465C" w:rsidP="0096465C">
      <w:pPr>
        <w:jc w:val="both"/>
        <w:rPr>
          <w:b/>
          <w:bCs/>
        </w:rPr>
      </w:pPr>
    </w:p>
    <w:p w:rsidR="0096465C" w:rsidRDefault="0096465C" w:rsidP="0096465C">
      <w:pPr>
        <w:jc w:val="both"/>
      </w:pPr>
      <w:r>
        <w:rPr>
          <w:b/>
          <w:bCs/>
        </w:rPr>
        <w:t>Návrh usnesení:</w:t>
      </w:r>
    </w:p>
    <w:p w:rsidR="0096465C" w:rsidRDefault="0096465C" w:rsidP="0096465C">
      <w:pPr>
        <w:pStyle w:val="Zpat"/>
        <w:tabs>
          <w:tab w:val="left" w:pos="708"/>
        </w:tabs>
        <w:jc w:val="both"/>
      </w:pPr>
      <w:r>
        <w:t>RM po projednání</w:t>
      </w:r>
    </w:p>
    <w:p w:rsidR="0096465C" w:rsidRDefault="0096465C" w:rsidP="0096465C">
      <w:pPr>
        <w:pStyle w:val="Nadpis3"/>
      </w:pPr>
      <w:r>
        <w:t>I. Doporučuje ZM</w:t>
      </w:r>
    </w:p>
    <w:p w:rsidR="0096465C" w:rsidRDefault="0096465C" w:rsidP="0096465C">
      <w:pPr>
        <w:pStyle w:val="Zpat"/>
        <w:tabs>
          <w:tab w:val="left" w:pos="708"/>
        </w:tabs>
        <w:jc w:val="both"/>
        <w:rPr>
          <w:b/>
          <w:bCs/>
          <w:color w:val="000000"/>
        </w:rPr>
      </w:pPr>
      <w:r>
        <w:t>vzít na vědomí dokumentaci Změny č. 7 Územního plánu Strakonice</w:t>
      </w:r>
    </w:p>
    <w:p w:rsidR="0096465C" w:rsidRDefault="0096465C" w:rsidP="0096465C">
      <w:pPr>
        <w:pStyle w:val="Nadpis3"/>
      </w:pPr>
      <w:r>
        <w:rPr>
          <w:szCs w:val="22"/>
        </w:rPr>
        <w:t xml:space="preserve">II. </w:t>
      </w:r>
      <w:r>
        <w:t>Doporučuje ZM</w:t>
      </w:r>
    </w:p>
    <w:p w:rsidR="0096465C" w:rsidRDefault="0096465C" w:rsidP="0096465C">
      <w:pPr>
        <w:pStyle w:val="Zkladntext31"/>
        <w:overflowPunct/>
        <w:autoSpaceDE/>
        <w:adjustRightInd/>
        <w:spacing w:befor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konstatovat, že </w:t>
      </w:r>
      <w:r>
        <w:rPr>
          <w:rFonts w:ascii="Times New Roman" w:hAnsi="Times New Roman"/>
        </w:rPr>
        <w:t xml:space="preserve">Změna č. 7 Územního plánu Strakonice </w:t>
      </w:r>
      <w:r>
        <w:rPr>
          <w:rFonts w:ascii="Times New Roman" w:hAnsi="Times New Roman"/>
          <w:szCs w:val="24"/>
        </w:rPr>
        <w:t>není v rozporu s Politikou územního rozvoje ČR, v platném znění, s územně plánovací dokumentací vydanou krajem a se stanovisky dotčených orgánů a stanoviskem krajského úřadu dle § 54 odst. 2 zákona č.183/2006 Sb., o územním plánování a stavebním řádu (stavební zákon), ve znění pozdějších předpisů</w:t>
      </w:r>
    </w:p>
    <w:p w:rsidR="0096465C" w:rsidRDefault="0096465C" w:rsidP="0096465C">
      <w:pPr>
        <w:pStyle w:val="Nadpis3"/>
      </w:pPr>
      <w:r>
        <w:t>III. Doporučuje ZM</w:t>
      </w:r>
    </w:p>
    <w:p w:rsidR="0096465C" w:rsidRDefault="0096465C" w:rsidP="0096465C">
      <w:pPr>
        <w:jc w:val="both"/>
        <w:rPr>
          <w:b/>
          <w:bCs/>
        </w:rPr>
      </w:pPr>
      <w:r>
        <w:t xml:space="preserve">vydat v souladu § 6 odst. 5) písm. c) zákona č.183/2006 Sb., o územním plánování a stavebním řádu (stavební zákon), ve znění pozdějších předpisů, za použití § 43 odst. 4, § 54 stavebního zákona a § 171 až 174 zákona č. 500/2004 Sb., správní řád, ve znění pozdějších předpisů, Změnu č. 7 </w:t>
      </w:r>
      <w:r>
        <w:rPr>
          <w:szCs w:val="22"/>
        </w:rPr>
        <w:t>Územního plánu Strakonice formou opatření obecné povahy</w:t>
      </w:r>
    </w:p>
    <w:p w:rsidR="0096465C" w:rsidRDefault="0096465C" w:rsidP="0096465C">
      <w:pPr>
        <w:pStyle w:val="Nadpis3"/>
      </w:pPr>
      <w:r>
        <w:t>IV. Doporučuje ZM</w:t>
      </w:r>
    </w:p>
    <w:p w:rsidR="0096465C" w:rsidRDefault="0096465C" w:rsidP="0096465C">
      <w:pPr>
        <w:jc w:val="both"/>
        <w:rPr>
          <w:szCs w:val="22"/>
        </w:rPr>
      </w:pPr>
      <w:r>
        <w:rPr>
          <w:szCs w:val="22"/>
        </w:rPr>
        <w:t>uložit odboru rozvoje</w:t>
      </w:r>
    </w:p>
    <w:p w:rsidR="0096465C" w:rsidRDefault="0096465C" w:rsidP="0096465C">
      <w:pPr>
        <w:pStyle w:val="Odstavecseseznamem"/>
        <w:numPr>
          <w:ilvl w:val="0"/>
          <w:numId w:val="43"/>
        </w:numPr>
        <w:contextualSpacing/>
        <w:jc w:val="both"/>
        <w:rPr>
          <w:szCs w:val="22"/>
        </w:rPr>
      </w:pPr>
      <w:r>
        <w:rPr>
          <w:szCs w:val="22"/>
        </w:rPr>
        <w:t>zajistit vyhotovení Změny č. 7 Územního plánu Strakonice</w:t>
      </w:r>
    </w:p>
    <w:p w:rsidR="0096465C" w:rsidRDefault="0096465C" w:rsidP="0096465C">
      <w:pPr>
        <w:pStyle w:val="Odstavecseseznamem"/>
        <w:numPr>
          <w:ilvl w:val="0"/>
          <w:numId w:val="43"/>
        </w:numPr>
        <w:contextualSpacing/>
        <w:jc w:val="both"/>
        <w:rPr>
          <w:szCs w:val="22"/>
        </w:rPr>
      </w:pPr>
      <w:r>
        <w:rPr>
          <w:szCs w:val="22"/>
        </w:rPr>
        <w:t>zajistit vyhotovení úplného znění Územního plánu Strakonice po této změně</w:t>
      </w:r>
    </w:p>
    <w:p w:rsidR="0096465C" w:rsidRDefault="0096465C" w:rsidP="0096465C">
      <w:pPr>
        <w:pStyle w:val="Odstavecseseznamem"/>
        <w:numPr>
          <w:ilvl w:val="0"/>
          <w:numId w:val="43"/>
        </w:numPr>
        <w:contextualSpacing/>
        <w:jc w:val="both"/>
        <w:rPr>
          <w:szCs w:val="22"/>
        </w:rPr>
      </w:pPr>
      <w:r>
        <w:rPr>
          <w:szCs w:val="22"/>
        </w:rPr>
        <w:t>doručit Změnu č. 7 Územního plánu Strakonice a úplné znění Územního plánu Strakonice po této změně veřejnou vyhláškou</w:t>
      </w:r>
    </w:p>
    <w:p w:rsidR="0096465C" w:rsidRDefault="0096465C" w:rsidP="0096465C">
      <w:pPr>
        <w:pStyle w:val="Odstavecseseznamem"/>
        <w:numPr>
          <w:ilvl w:val="0"/>
          <w:numId w:val="43"/>
        </w:numPr>
        <w:contextualSpacing/>
        <w:jc w:val="both"/>
        <w:rPr>
          <w:szCs w:val="22"/>
        </w:rPr>
      </w:pPr>
      <w:r>
        <w:rPr>
          <w:szCs w:val="22"/>
        </w:rPr>
        <w:t xml:space="preserve">zajistit záznam o vydání Změny </w:t>
      </w:r>
      <w:r>
        <w:t xml:space="preserve">č. 7 </w:t>
      </w:r>
      <w:r>
        <w:rPr>
          <w:szCs w:val="22"/>
        </w:rPr>
        <w:t>Územního plánu Strakonice v evidenci územně plánovací činnosti v ČR</w:t>
      </w:r>
    </w:p>
    <w:p w:rsidR="0096465C" w:rsidRDefault="0096465C" w:rsidP="0096465C">
      <w:pPr>
        <w:spacing w:after="160" w:line="256" w:lineRule="auto"/>
        <w:rPr>
          <w:color w:val="000000"/>
          <w:szCs w:val="22"/>
        </w:rPr>
      </w:pPr>
    </w:p>
    <w:p w:rsidR="0096465C" w:rsidRDefault="0096465C">
      <w:pPr>
        <w:rPr>
          <w:b/>
          <w:bCs/>
          <w:sz w:val="28"/>
          <w:u w:val="single"/>
        </w:rPr>
      </w:pPr>
      <w:r>
        <w:br w:type="page"/>
      </w:r>
    </w:p>
    <w:p w:rsidR="00E16A50" w:rsidRDefault="00E16A50" w:rsidP="00E16A50">
      <w:pPr>
        <w:pStyle w:val="Nadpis2"/>
        <w:ind w:left="0" w:firstLine="0"/>
        <w:jc w:val="both"/>
      </w:pPr>
      <w:r>
        <w:lastRenderedPageBreak/>
        <w:t>3) Vydání změny č. 8 Územního plánu Strakonice</w:t>
      </w:r>
    </w:p>
    <w:p w:rsidR="006B0EDD" w:rsidRDefault="006B0EDD" w:rsidP="00946700">
      <w:pPr>
        <w:jc w:val="both"/>
        <w:rPr>
          <w:b/>
          <w:bCs/>
        </w:rPr>
      </w:pPr>
    </w:p>
    <w:p w:rsidR="00946700" w:rsidRDefault="00946700" w:rsidP="00946700">
      <w:pPr>
        <w:jc w:val="both"/>
      </w:pPr>
      <w:r>
        <w:rPr>
          <w:b/>
          <w:bCs/>
        </w:rPr>
        <w:t>Návrh usnesení:</w:t>
      </w:r>
    </w:p>
    <w:p w:rsidR="00946700" w:rsidRDefault="00946700" w:rsidP="00946700">
      <w:pPr>
        <w:pStyle w:val="Zpat"/>
        <w:tabs>
          <w:tab w:val="left" w:pos="708"/>
        </w:tabs>
        <w:jc w:val="both"/>
      </w:pPr>
      <w:r>
        <w:t>RM po projednání</w:t>
      </w:r>
    </w:p>
    <w:p w:rsidR="00946700" w:rsidRDefault="00946700" w:rsidP="00946700">
      <w:pPr>
        <w:pStyle w:val="Nadpis3"/>
      </w:pPr>
      <w:r>
        <w:t>I. Doporučuje ZM</w:t>
      </w:r>
    </w:p>
    <w:p w:rsidR="00946700" w:rsidRDefault="00946700" w:rsidP="00946700">
      <w:pPr>
        <w:pStyle w:val="Zpat"/>
        <w:tabs>
          <w:tab w:val="left" w:pos="708"/>
        </w:tabs>
        <w:jc w:val="both"/>
        <w:rPr>
          <w:b/>
          <w:bCs/>
          <w:color w:val="000000"/>
        </w:rPr>
      </w:pPr>
      <w:r>
        <w:t>vzít na vědomí dokumentaci Změny č. 8 Územního plánu Strakonice</w:t>
      </w:r>
    </w:p>
    <w:p w:rsidR="00946700" w:rsidRDefault="00946700" w:rsidP="00946700">
      <w:pPr>
        <w:pStyle w:val="Nadpis3"/>
      </w:pPr>
      <w:r>
        <w:rPr>
          <w:szCs w:val="22"/>
        </w:rPr>
        <w:t xml:space="preserve">II. </w:t>
      </w:r>
      <w:r>
        <w:t>Doporučuje ZM</w:t>
      </w:r>
    </w:p>
    <w:p w:rsidR="00946700" w:rsidRDefault="00946700" w:rsidP="00946700">
      <w:pPr>
        <w:pStyle w:val="Zkladntext31"/>
        <w:overflowPunct/>
        <w:autoSpaceDE/>
        <w:adjustRightInd/>
        <w:spacing w:befor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konstatovat, že </w:t>
      </w:r>
      <w:r>
        <w:rPr>
          <w:rFonts w:ascii="Times New Roman" w:hAnsi="Times New Roman"/>
        </w:rPr>
        <w:t xml:space="preserve">Změna č. 8 Územního plánu Strakonice </w:t>
      </w:r>
      <w:r>
        <w:rPr>
          <w:rFonts w:ascii="Times New Roman" w:hAnsi="Times New Roman"/>
          <w:szCs w:val="24"/>
        </w:rPr>
        <w:t>není v rozporu s Politikou územního rozvoje ČR, v platném znění, s územně plánovací dokumentací vydanou krajem a se stanovisky dotčených orgánů a stanoviskem krajského úřadu dle § 54 odst. 2 zákona č.183/2006 Sb., o územním plánování a stavebním řádu (stavební zákon), ve znění pozdějších předpisů</w:t>
      </w:r>
    </w:p>
    <w:p w:rsidR="00946700" w:rsidRDefault="00946700" w:rsidP="00946700">
      <w:pPr>
        <w:pStyle w:val="Nadpis3"/>
      </w:pPr>
      <w:r>
        <w:t>III. Doporučuje ZM</w:t>
      </w:r>
    </w:p>
    <w:p w:rsidR="00946700" w:rsidRDefault="00946700" w:rsidP="00946700">
      <w:pPr>
        <w:jc w:val="both"/>
        <w:rPr>
          <w:b/>
          <w:bCs/>
        </w:rPr>
      </w:pPr>
      <w:r>
        <w:t xml:space="preserve">vydat v souladu § 6 odst. 5) písm. c) zákona č.183/2006 Sb., o územním plánování a stavebním řádu (stavební zákon), ve znění pozdějších předpisů, za použití § 43 odst. 4, § 54 stavebního zákona a § 171 až 174 zákona č. 500/2004 Sb., správní řád, ve znění pozdějších předpisů, Změnu č. 8 </w:t>
      </w:r>
      <w:r>
        <w:rPr>
          <w:szCs w:val="22"/>
        </w:rPr>
        <w:t>Územního plánu Strakonice formou opatření obecné povahy</w:t>
      </w:r>
    </w:p>
    <w:p w:rsidR="00946700" w:rsidRDefault="00946700" w:rsidP="00946700">
      <w:pPr>
        <w:pStyle w:val="Nadpis3"/>
      </w:pPr>
      <w:r>
        <w:t>IV. Doporučuje ZM</w:t>
      </w:r>
    </w:p>
    <w:p w:rsidR="00946700" w:rsidRDefault="00946700" w:rsidP="00946700">
      <w:pPr>
        <w:jc w:val="both"/>
        <w:rPr>
          <w:szCs w:val="22"/>
        </w:rPr>
      </w:pPr>
      <w:r>
        <w:rPr>
          <w:szCs w:val="22"/>
        </w:rPr>
        <w:t>uložit odboru rozvoje</w:t>
      </w:r>
    </w:p>
    <w:p w:rsidR="00946700" w:rsidRDefault="00946700" w:rsidP="00946700">
      <w:pPr>
        <w:pStyle w:val="Odstavecseseznamem"/>
        <w:numPr>
          <w:ilvl w:val="0"/>
          <w:numId w:val="43"/>
        </w:numPr>
        <w:contextualSpacing/>
        <w:jc w:val="both"/>
        <w:rPr>
          <w:szCs w:val="22"/>
        </w:rPr>
      </w:pPr>
      <w:r>
        <w:rPr>
          <w:szCs w:val="22"/>
        </w:rPr>
        <w:t>zajistit vyhotovení Změny č. 8 Územního plánu Strakonice</w:t>
      </w:r>
    </w:p>
    <w:p w:rsidR="00946700" w:rsidRDefault="00946700" w:rsidP="00946700">
      <w:pPr>
        <w:pStyle w:val="Odstavecseseznamem"/>
        <w:numPr>
          <w:ilvl w:val="0"/>
          <w:numId w:val="43"/>
        </w:numPr>
        <w:contextualSpacing/>
        <w:jc w:val="both"/>
        <w:rPr>
          <w:szCs w:val="22"/>
        </w:rPr>
      </w:pPr>
      <w:r>
        <w:rPr>
          <w:szCs w:val="22"/>
        </w:rPr>
        <w:t>zajistit vyhotovení úplného znění Územního plánu Strakonice po této změně</w:t>
      </w:r>
    </w:p>
    <w:p w:rsidR="00946700" w:rsidRDefault="00946700" w:rsidP="00946700">
      <w:pPr>
        <w:pStyle w:val="Odstavecseseznamem"/>
        <w:numPr>
          <w:ilvl w:val="0"/>
          <w:numId w:val="43"/>
        </w:numPr>
        <w:contextualSpacing/>
        <w:jc w:val="both"/>
        <w:rPr>
          <w:szCs w:val="22"/>
        </w:rPr>
      </w:pPr>
      <w:r>
        <w:rPr>
          <w:szCs w:val="22"/>
        </w:rPr>
        <w:t>doručit Změnu č. 8 Územního plánu Strakonice a úplné znění Územního plánu Strakonice po této změně veřejnou vyhláškou</w:t>
      </w:r>
    </w:p>
    <w:p w:rsidR="00946700" w:rsidRDefault="00946700" w:rsidP="00946700">
      <w:pPr>
        <w:pStyle w:val="Odstavecseseznamem"/>
        <w:numPr>
          <w:ilvl w:val="0"/>
          <w:numId w:val="43"/>
        </w:numPr>
        <w:contextualSpacing/>
        <w:jc w:val="both"/>
        <w:rPr>
          <w:szCs w:val="22"/>
        </w:rPr>
      </w:pPr>
      <w:r>
        <w:rPr>
          <w:szCs w:val="22"/>
        </w:rPr>
        <w:t xml:space="preserve">zajistit záznam o vydání Změny </w:t>
      </w:r>
      <w:r>
        <w:t xml:space="preserve">č. 8 </w:t>
      </w:r>
      <w:r>
        <w:rPr>
          <w:szCs w:val="22"/>
        </w:rPr>
        <w:t>Územního plánu Strakonice v evidenci územně plánovací činnosti v ČR</w:t>
      </w:r>
    </w:p>
    <w:p w:rsidR="00AA0DB2" w:rsidRDefault="00AA0DB2" w:rsidP="00946700">
      <w:pPr>
        <w:contextualSpacing/>
        <w:jc w:val="both"/>
        <w:rPr>
          <w:szCs w:val="22"/>
        </w:rPr>
      </w:pPr>
    </w:p>
    <w:p w:rsidR="00AA0DB2" w:rsidRDefault="00AA0DB2" w:rsidP="00946700">
      <w:pPr>
        <w:contextualSpacing/>
        <w:jc w:val="both"/>
        <w:rPr>
          <w:szCs w:val="22"/>
        </w:rPr>
      </w:pPr>
    </w:p>
    <w:p w:rsidR="00AA0DB2" w:rsidRPr="008E1E81" w:rsidRDefault="00AA0DB2" w:rsidP="00AA0DB2">
      <w:pPr>
        <w:pStyle w:val="Nadpis2"/>
        <w:ind w:left="0" w:firstLine="0"/>
        <w:jc w:val="both"/>
      </w:pPr>
      <w:r>
        <w:t>4) Smlouva o poskytnutí grantu z Nadace Jihočeské cyklostezky na projekt „Strakonické vítání 2020“</w:t>
      </w:r>
    </w:p>
    <w:p w:rsidR="00AA0DB2" w:rsidRPr="00BE2073" w:rsidRDefault="00AA0DB2" w:rsidP="00AA0DB2">
      <w:pPr>
        <w:rPr>
          <w:color w:val="FF0000"/>
        </w:rPr>
      </w:pPr>
    </w:p>
    <w:p w:rsidR="00AA0DB2" w:rsidRPr="00962FBB" w:rsidRDefault="00AA0DB2" w:rsidP="00AA0DB2">
      <w:pPr>
        <w:rPr>
          <w:b/>
          <w:bCs/>
        </w:rPr>
      </w:pPr>
      <w:r w:rsidRPr="00962FBB">
        <w:rPr>
          <w:b/>
          <w:bCs/>
        </w:rPr>
        <w:t>Návrh usnesení:</w:t>
      </w:r>
    </w:p>
    <w:p w:rsidR="00AA0DB2" w:rsidRPr="00962FBB" w:rsidRDefault="00AA0DB2" w:rsidP="00AA0DB2">
      <w:r w:rsidRPr="00962FBB">
        <w:t>RM po projednání</w:t>
      </w:r>
    </w:p>
    <w:p w:rsidR="00AA0DB2" w:rsidRPr="007D2A60" w:rsidRDefault="00AA0DB2" w:rsidP="00AA0DB2">
      <w:pPr>
        <w:pStyle w:val="Nadpis3"/>
      </w:pPr>
      <w:r w:rsidRPr="007D2A60">
        <w:t>I. Souhlasí</w:t>
      </w:r>
    </w:p>
    <w:p w:rsidR="00AA0DB2" w:rsidRPr="007D2A60" w:rsidRDefault="00AA0DB2" w:rsidP="00AA0DB2">
      <w:pPr>
        <w:jc w:val="both"/>
      </w:pPr>
      <w:r w:rsidRPr="007D2A60">
        <w:t xml:space="preserve">s uzavřením Smlouvy o poskytnutí grantu </w:t>
      </w:r>
      <w:r>
        <w:t>registrační kód GPNJC/SML/202005</w:t>
      </w:r>
      <w:r w:rsidRPr="007D2A60">
        <w:t xml:space="preserve"> na realizaci p</w:t>
      </w:r>
      <w:r>
        <w:t>rojektu „Strakonické vítání 2020</w:t>
      </w:r>
      <w:r w:rsidRPr="007D2A60">
        <w:t>“, mezi městem Strakonice, Velké náměstí 2, 386 21 Strakonice a Nadací Jihočeské cyklostezky, se sídlem B. Němcové 49/3, 370 01 České B</w:t>
      </w:r>
      <w:r>
        <w:t>udějovice. Výše grantu činí 14 0</w:t>
      </w:r>
      <w:r w:rsidRPr="007D2A60">
        <w:t xml:space="preserve">00,- Kč. </w:t>
      </w:r>
    </w:p>
    <w:p w:rsidR="00AA0DB2" w:rsidRPr="007D2A60" w:rsidRDefault="00AA0DB2" w:rsidP="00AA0DB2">
      <w:pPr>
        <w:pStyle w:val="Nadpis3"/>
      </w:pPr>
      <w:r w:rsidRPr="007D2A60">
        <w:t>II. Pověřuje</w:t>
      </w:r>
    </w:p>
    <w:p w:rsidR="00AA0DB2" w:rsidRPr="007D2A60" w:rsidRDefault="00AA0DB2" w:rsidP="00AA0DB2">
      <w:pPr>
        <w:pStyle w:val="BodyText32"/>
        <w:widowControl/>
      </w:pPr>
      <w:r w:rsidRPr="007D2A60">
        <w:t>starostu města Mgr. Břetislava Hrdličku podpisem předmětné smlouvy</w:t>
      </w:r>
    </w:p>
    <w:p w:rsidR="00AA0DB2" w:rsidRDefault="00AA0DB2" w:rsidP="00946700">
      <w:pPr>
        <w:contextualSpacing/>
        <w:jc w:val="both"/>
        <w:rPr>
          <w:szCs w:val="22"/>
        </w:rPr>
      </w:pPr>
    </w:p>
    <w:p w:rsidR="0095733C" w:rsidRDefault="0095733C" w:rsidP="00946700">
      <w:pPr>
        <w:contextualSpacing/>
        <w:jc w:val="both"/>
        <w:rPr>
          <w:szCs w:val="22"/>
        </w:rPr>
      </w:pPr>
    </w:p>
    <w:p w:rsidR="0095733C" w:rsidRDefault="0095733C" w:rsidP="00946700">
      <w:pPr>
        <w:contextualSpacing/>
        <w:jc w:val="both"/>
        <w:rPr>
          <w:szCs w:val="22"/>
        </w:rPr>
      </w:pPr>
    </w:p>
    <w:p w:rsidR="0095733C" w:rsidRDefault="0095733C" w:rsidP="00946700">
      <w:pPr>
        <w:contextualSpacing/>
        <w:jc w:val="both"/>
        <w:rPr>
          <w:szCs w:val="22"/>
        </w:rPr>
      </w:pPr>
    </w:p>
    <w:p w:rsidR="0095733C" w:rsidRDefault="0095733C" w:rsidP="00946700">
      <w:pPr>
        <w:contextualSpacing/>
        <w:jc w:val="both"/>
        <w:rPr>
          <w:szCs w:val="22"/>
        </w:rPr>
      </w:pPr>
    </w:p>
    <w:p w:rsidR="0095733C" w:rsidRDefault="0095733C" w:rsidP="0095733C">
      <w:pPr>
        <w:pStyle w:val="Nadpis2"/>
        <w:ind w:left="0" w:firstLine="0"/>
        <w:jc w:val="both"/>
      </w:pPr>
      <w:r>
        <w:lastRenderedPageBreak/>
        <w:t xml:space="preserve">5) Projekt „Přírodní zahrada MŠ </w:t>
      </w:r>
      <w:proofErr w:type="gramStart"/>
      <w:r>
        <w:t>A.B.</w:t>
      </w:r>
      <w:proofErr w:type="gramEnd"/>
      <w:r>
        <w:t xml:space="preserve"> Svojsíka, Strakonice“ – podání žádosti o dotaci a zajištění finančního krytí projektu z rozpočtu města Strakonice</w:t>
      </w:r>
    </w:p>
    <w:p w:rsidR="0095733C" w:rsidRDefault="0095733C" w:rsidP="0095733C">
      <w:pPr>
        <w:rPr>
          <w:color w:val="FF0000"/>
        </w:rPr>
      </w:pPr>
    </w:p>
    <w:p w:rsidR="0095733C" w:rsidRPr="00C97993" w:rsidRDefault="0095733C" w:rsidP="0095733C">
      <w:pPr>
        <w:jc w:val="both"/>
        <w:rPr>
          <w:b/>
          <w:bCs/>
        </w:rPr>
      </w:pPr>
      <w:r w:rsidRPr="00C97993">
        <w:rPr>
          <w:b/>
          <w:bCs/>
        </w:rPr>
        <w:t>Návrh usnesení:</w:t>
      </w:r>
    </w:p>
    <w:p w:rsidR="0095733C" w:rsidRPr="00C97993" w:rsidRDefault="0095733C" w:rsidP="0095733C">
      <w:r w:rsidRPr="00C97993">
        <w:t>RM po projednání</w:t>
      </w:r>
    </w:p>
    <w:p w:rsidR="0095733C" w:rsidRPr="00C97993" w:rsidRDefault="0095733C" w:rsidP="0095733C">
      <w:pPr>
        <w:pStyle w:val="Nadpis3"/>
      </w:pPr>
      <w:r w:rsidRPr="00C97993">
        <w:t>I. Souhlasí</w:t>
      </w:r>
    </w:p>
    <w:p w:rsidR="0095733C" w:rsidRPr="00C97993" w:rsidRDefault="0095733C" w:rsidP="0095733C">
      <w:pPr>
        <w:jc w:val="both"/>
      </w:pPr>
      <w:r w:rsidRPr="00C97993">
        <w:t xml:space="preserve">s předložením žádosti o finanční podporu projektu „Přírodní zahrada MŠ </w:t>
      </w:r>
      <w:proofErr w:type="gramStart"/>
      <w:r w:rsidRPr="00C97993">
        <w:t>A.B.</w:t>
      </w:r>
      <w:proofErr w:type="gramEnd"/>
      <w:r w:rsidRPr="00C97993">
        <w:t xml:space="preserve"> Svojsíka, Strakonice“ v rámci Výzvy č. 7/2019 Národního programu Životní prostředí </w:t>
      </w:r>
    </w:p>
    <w:p w:rsidR="0095733C" w:rsidRPr="00C97993" w:rsidRDefault="0095733C" w:rsidP="0095733C">
      <w:pPr>
        <w:pStyle w:val="Nadpis3"/>
      </w:pPr>
      <w:r w:rsidRPr="00C97993">
        <w:t>II. Souhlasí</w:t>
      </w:r>
    </w:p>
    <w:p w:rsidR="0095733C" w:rsidRPr="00C97993" w:rsidRDefault="0095733C" w:rsidP="0095733C">
      <w:pPr>
        <w:jc w:val="both"/>
      </w:pPr>
      <w:r w:rsidRPr="00C97993">
        <w:t xml:space="preserve">v případě získání dotace z výše uvedeného dotačního programu s realizací projektu „Přírodní zahrada MŠ </w:t>
      </w:r>
      <w:proofErr w:type="gramStart"/>
      <w:r w:rsidRPr="00C97993">
        <w:t>A.B.</w:t>
      </w:r>
      <w:proofErr w:type="gramEnd"/>
      <w:r w:rsidRPr="00C97993">
        <w:t xml:space="preserve"> Svojsíka, Strakonice“ </w:t>
      </w:r>
    </w:p>
    <w:p w:rsidR="0095733C" w:rsidRPr="00C97993" w:rsidRDefault="0095733C" w:rsidP="0095733C">
      <w:pPr>
        <w:pStyle w:val="Nadpis3"/>
      </w:pPr>
      <w:r w:rsidRPr="00C97993">
        <w:t>III. Souhlasí</w:t>
      </w:r>
    </w:p>
    <w:p w:rsidR="0095733C" w:rsidRDefault="0095733C" w:rsidP="0095733C">
      <w:pPr>
        <w:jc w:val="both"/>
      </w:pPr>
      <w:r>
        <w:t xml:space="preserve">v případě získání dotace z výše uvedeného dotačního programu s vyčleněním finančních prostředků v potřebné výši z rozpočtu města Strakonice na rok 2020, resp. 2021 na předfinancování a spolufinancování realizace projektu „Přírodní zahrada MŠ </w:t>
      </w:r>
      <w:proofErr w:type="gramStart"/>
      <w:r>
        <w:t>A.B.</w:t>
      </w:r>
      <w:proofErr w:type="gramEnd"/>
      <w:r>
        <w:t xml:space="preserve"> Svojsíka</w:t>
      </w:r>
      <w:r w:rsidR="007E4939">
        <w:t>, Strakonice</w:t>
      </w:r>
      <w:r>
        <w:t xml:space="preserve">“ </w:t>
      </w:r>
    </w:p>
    <w:p w:rsidR="006B0EDD" w:rsidRDefault="006B0EDD" w:rsidP="00093B2D">
      <w:pPr>
        <w:pStyle w:val="Nadpis2"/>
        <w:ind w:left="0" w:firstLine="0"/>
        <w:jc w:val="both"/>
      </w:pPr>
    </w:p>
    <w:p w:rsidR="00093B2D" w:rsidRPr="00F9680E" w:rsidRDefault="00093B2D" w:rsidP="00093B2D">
      <w:pPr>
        <w:pStyle w:val="Nadpis2"/>
        <w:ind w:left="0" w:firstLine="0"/>
        <w:jc w:val="both"/>
      </w:pPr>
      <w:r>
        <w:t>6)</w:t>
      </w:r>
      <w:r>
        <w:rPr>
          <w:b w:val="0"/>
          <w:bCs w:val="0"/>
        </w:rPr>
        <w:t xml:space="preserve"> </w:t>
      </w:r>
      <w:r>
        <w:t xml:space="preserve">Projekt </w:t>
      </w:r>
      <w:r w:rsidRPr="00867CB1">
        <w:t xml:space="preserve">„Strakonice – </w:t>
      </w:r>
      <w:r>
        <w:t>asistent prevence kriminality</w:t>
      </w:r>
      <w:r w:rsidRPr="00867CB1">
        <w:t>“ – podání žádosti o</w:t>
      </w:r>
      <w:r w:rsidR="00C97993">
        <w:t> </w:t>
      </w:r>
      <w:r>
        <w:t>navýšení dotace na mzdy</w:t>
      </w:r>
      <w:r w:rsidRPr="00867CB1">
        <w:t xml:space="preserve"> </w:t>
      </w:r>
      <w:r w:rsidRPr="00F9680E">
        <w:t xml:space="preserve">a spolufinancování projektu </w:t>
      </w:r>
      <w:r w:rsidR="00C97993">
        <w:t>z prostředků města Strakonice</w:t>
      </w:r>
    </w:p>
    <w:p w:rsidR="00093B2D" w:rsidRDefault="00093B2D" w:rsidP="00093B2D"/>
    <w:p w:rsidR="00093B2D" w:rsidRPr="00C97993" w:rsidRDefault="00093B2D" w:rsidP="00093B2D">
      <w:pPr>
        <w:jc w:val="both"/>
        <w:rPr>
          <w:b/>
          <w:bCs/>
        </w:rPr>
      </w:pPr>
      <w:r w:rsidRPr="00C97993">
        <w:rPr>
          <w:b/>
          <w:bCs/>
        </w:rPr>
        <w:t>Návrh usnesení:</w:t>
      </w:r>
    </w:p>
    <w:p w:rsidR="00093B2D" w:rsidRDefault="00093B2D" w:rsidP="00093B2D">
      <w:r>
        <w:t>RM po projednání</w:t>
      </w:r>
    </w:p>
    <w:p w:rsidR="00093B2D" w:rsidRDefault="00093B2D" w:rsidP="00093B2D">
      <w:pPr>
        <w:pStyle w:val="Nadpis3"/>
      </w:pPr>
      <w:r>
        <w:t>I. Souhlasí</w:t>
      </w:r>
    </w:p>
    <w:p w:rsidR="00093B2D" w:rsidRDefault="00093B2D" w:rsidP="00093B2D">
      <w:pPr>
        <w:jc w:val="both"/>
      </w:pPr>
      <w:r>
        <w:t xml:space="preserve">s podáním žádosti o navýšení dotace na mzdy APK  z Ministerstva vnitra v rámci projektu </w:t>
      </w:r>
      <w:r w:rsidRPr="00C52C2F">
        <w:t>„Strak</w:t>
      </w:r>
      <w:r>
        <w:t>onice – asistent prevence kriminality</w:t>
      </w:r>
      <w:r w:rsidRPr="00C52C2F">
        <w:t xml:space="preserve">“ </w:t>
      </w:r>
      <w:r>
        <w:t>do Programu prevence kriminality na místní úrovni na rok 2020.</w:t>
      </w:r>
    </w:p>
    <w:p w:rsidR="00093B2D" w:rsidRDefault="00093B2D" w:rsidP="00093B2D">
      <w:pPr>
        <w:pStyle w:val="Nadpis3"/>
        <w:jc w:val="both"/>
      </w:pPr>
      <w:r>
        <w:t xml:space="preserve">II. Souhlasí </w:t>
      </w:r>
    </w:p>
    <w:p w:rsidR="00C97993" w:rsidRDefault="00093B2D" w:rsidP="006B0EDD">
      <w:pPr>
        <w:jc w:val="both"/>
      </w:pPr>
      <w:r>
        <w:t>v případě získání dotace z výše uvedeného programu, s vyčl</w:t>
      </w:r>
      <w:r w:rsidR="00C97993">
        <w:t>eněním finančních prostředků v </w:t>
      </w:r>
      <w:r>
        <w:t xml:space="preserve">potřebné výši z rozpočtu města Strakonice na rok 2020 na spolufinancování projektu </w:t>
      </w:r>
      <w:r w:rsidRPr="00C52C2F">
        <w:t>„Strakonic</w:t>
      </w:r>
      <w:r>
        <w:t>e – asistent prevence kriminality</w:t>
      </w:r>
      <w:r w:rsidRPr="00C52C2F">
        <w:t>“.</w:t>
      </w:r>
    </w:p>
    <w:p w:rsidR="006B0EDD" w:rsidRDefault="006B0EDD" w:rsidP="006B0EDD">
      <w:pPr>
        <w:jc w:val="both"/>
        <w:rPr>
          <w:b/>
          <w:bCs/>
          <w:sz w:val="28"/>
          <w:u w:val="single"/>
        </w:rPr>
      </w:pPr>
    </w:p>
    <w:p w:rsidR="00524089" w:rsidRDefault="00524089" w:rsidP="00524089">
      <w:pPr>
        <w:pStyle w:val="Nadpis2"/>
        <w:ind w:left="0" w:firstLine="0"/>
        <w:jc w:val="both"/>
      </w:pPr>
      <w:r>
        <w:t>7)</w:t>
      </w:r>
      <w:r>
        <w:rPr>
          <w:b w:val="0"/>
          <w:bCs w:val="0"/>
        </w:rPr>
        <w:t xml:space="preserve"> </w:t>
      </w:r>
      <w:r>
        <w:t xml:space="preserve">Projekt </w:t>
      </w:r>
      <w:r w:rsidRPr="00867CB1">
        <w:t xml:space="preserve">„Strakonice – </w:t>
      </w:r>
      <w:r>
        <w:t>reprodukce městského kamerového dohlížecího systému</w:t>
      </w:r>
      <w:r w:rsidRPr="00867CB1">
        <w:t xml:space="preserve">“ – podání žádosti o dotaci a spolufinancování projektu z prostředků města Strakonice   </w:t>
      </w:r>
    </w:p>
    <w:p w:rsidR="00524089" w:rsidRDefault="00524089" w:rsidP="00524089"/>
    <w:p w:rsidR="00524089" w:rsidRDefault="00524089" w:rsidP="00524089">
      <w:pPr>
        <w:jc w:val="both"/>
      </w:pPr>
    </w:p>
    <w:p w:rsidR="00524089" w:rsidRDefault="00524089" w:rsidP="00524089">
      <w:pPr>
        <w:jc w:val="both"/>
        <w:rPr>
          <w:b/>
          <w:bCs/>
        </w:rPr>
      </w:pPr>
      <w:r>
        <w:rPr>
          <w:b/>
          <w:bCs/>
        </w:rPr>
        <w:t>Návrh usnesení:</w:t>
      </w:r>
    </w:p>
    <w:p w:rsidR="00524089" w:rsidRDefault="00524089" w:rsidP="00524089">
      <w:r>
        <w:t>RM po projednání</w:t>
      </w:r>
    </w:p>
    <w:p w:rsidR="00524089" w:rsidRDefault="00524089" w:rsidP="00524089">
      <w:pPr>
        <w:pStyle w:val="Nadpis3"/>
      </w:pPr>
      <w:r>
        <w:lastRenderedPageBreak/>
        <w:t>I. Souhlasí</w:t>
      </w:r>
    </w:p>
    <w:p w:rsidR="00524089" w:rsidRDefault="00524089" w:rsidP="00524089">
      <w:pPr>
        <w:jc w:val="both"/>
      </w:pPr>
      <w:r>
        <w:t xml:space="preserve">s podáním žádosti o dotaci z Ministerstva vnitra na projekt </w:t>
      </w:r>
      <w:r w:rsidRPr="00C52C2F">
        <w:t xml:space="preserve">„Strakonice – reprodukce městského kamerového dohlížecího systému“ </w:t>
      </w:r>
      <w:r>
        <w:t>do Programu prevence kriminality na místní úrovni na rok 2020.</w:t>
      </w:r>
    </w:p>
    <w:p w:rsidR="00524089" w:rsidRDefault="00524089" w:rsidP="00524089">
      <w:pPr>
        <w:pStyle w:val="Nadpis3"/>
        <w:jc w:val="both"/>
      </w:pPr>
      <w:r>
        <w:t xml:space="preserve">II. Souhlasí </w:t>
      </w:r>
    </w:p>
    <w:p w:rsidR="00524089" w:rsidRPr="00C52C2F" w:rsidRDefault="00524089" w:rsidP="00524089">
      <w:pPr>
        <w:jc w:val="both"/>
        <w:rPr>
          <w:b/>
          <w:bCs/>
          <w:sz w:val="22"/>
        </w:rPr>
      </w:pPr>
      <w:r>
        <w:t>v případě získání dotace z výše uvedeného programu, s vyč</w:t>
      </w:r>
      <w:r w:rsidR="00C97993">
        <w:t>leněním finančních prostředků v </w:t>
      </w:r>
      <w:r>
        <w:t xml:space="preserve">potřebné výši z rozpočtu města Strakonice na rok 2020 na spolufinancování projektu </w:t>
      </w:r>
      <w:r w:rsidRPr="00C52C2F">
        <w:t>„Strakonice – reprodukce městského kamerového dohlížecího systému“.</w:t>
      </w:r>
    </w:p>
    <w:p w:rsidR="00C97993" w:rsidRDefault="00C97993">
      <w:pPr>
        <w:rPr>
          <w:b/>
          <w:bCs/>
          <w:sz w:val="28"/>
          <w:u w:val="single"/>
        </w:rPr>
      </w:pPr>
    </w:p>
    <w:p w:rsidR="000113F2" w:rsidRDefault="000113F2" w:rsidP="000113F2">
      <w:pPr>
        <w:pStyle w:val="Nadpis2"/>
        <w:ind w:left="0" w:firstLine="0"/>
        <w:jc w:val="both"/>
      </w:pPr>
      <w:r>
        <w:t>8)</w:t>
      </w:r>
      <w:r>
        <w:rPr>
          <w:b w:val="0"/>
          <w:bCs w:val="0"/>
        </w:rPr>
        <w:t xml:space="preserve"> </w:t>
      </w:r>
      <w:r>
        <w:t xml:space="preserve">Projekt </w:t>
      </w:r>
      <w:r w:rsidRPr="00867CB1">
        <w:t xml:space="preserve">„Strakonice – software a hardware pro bezpečnostní a preventivní účely“ – podání žádosti o dotaci a spolufinancování projektu </w:t>
      </w:r>
      <w:r w:rsidR="00C97993">
        <w:t>z prostředků města Strakonice</w:t>
      </w:r>
    </w:p>
    <w:p w:rsidR="000113F2" w:rsidRDefault="000113F2" w:rsidP="000113F2"/>
    <w:p w:rsidR="000113F2" w:rsidRDefault="000113F2" w:rsidP="000113F2">
      <w:pPr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>Návrh usnesení:</w:t>
      </w:r>
    </w:p>
    <w:p w:rsidR="000113F2" w:rsidRDefault="000113F2" w:rsidP="000113F2">
      <w:r>
        <w:t>RM po projednání</w:t>
      </w:r>
    </w:p>
    <w:p w:rsidR="000113F2" w:rsidRDefault="000113F2" w:rsidP="000113F2">
      <w:pPr>
        <w:pStyle w:val="Nadpis3"/>
      </w:pPr>
      <w:r>
        <w:t>I. Souhlasí</w:t>
      </w:r>
    </w:p>
    <w:p w:rsidR="000113F2" w:rsidRDefault="000113F2" w:rsidP="000113F2">
      <w:pPr>
        <w:jc w:val="both"/>
      </w:pPr>
      <w:r>
        <w:t>s podáním žádosti o dotaci z Ministerstva vnitra na projekt „Strakonice – software a hardware pro bezpečnostní a preventivní účely“ do Programu prevence kriminality na místní úrovni na rok 2020.</w:t>
      </w:r>
    </w:p>
    <w:p w:rsidR="000113F2" w:rsidRDefault="000113F2" w:rsidP="000113F2">
      <w:pPr>
        <w:pStyle w:val="Nadpis3"/>
        <w:jc w:val="both"/>
      </w:pPr>
      <w:r>
        <w:t xml:space="preserve">II. Souhlasí </w:t>
      </w:r>
    </w:p>
    <w:p w:rsidR="000113F2" w:rsidRPr="00C97993" w:rsidRDefault="000113F2" w:rsidP="00946700">
      <w:pPr>
        <w:jc w:val="both"/>
        <w:rPr>
          <w:b/>
          <w:bCs/>
          <w:sz w:val="22"/>
        </w:rPr>
      </w:pPr>
      <w:r>
        <w:t>v případě získání dotace z výše uvedeného programu, s vyč</w:t>
      </w:r>
      <w:r w:rsidR="00C97993">
        <w:t>leněním finančních prostředků v </w:t>
      </w:r>
      <w:r>
        <w:t>potřebné výši z rozpočtu města Strakonice na rok 2020 na spolufinancování projektu „Strakonice – software a hardware pro bezpečnostní a preventivní účely“.</w:t>
      </w:r>
    </w:p>
    <w:sectPr w:rsidR="000113F2" w:rsidRPr="00C97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F5AC7"/>
    <w:multiLevelType w:val="hybridMultilevel"/>
    <w:tmpl w:val="B15456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4E5F"/>
    <w:multiLevelType w:val="hybridMultilevel"/>
    <w:tmpl w:val="5F20DF66"/>
    <w:lvl w:ilvl="0" w:tplc="3796D86C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65D0A"/>
    <w:multiLevelType w:val="hybridMultilevel"/>
    <w:tmpl w:val="0EE6D7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10A23"/>
    <w:multiLevelType w:val="hybridMultilevel"/>
    <w:tmpl w:val="803017C2"/>
    <w:lvl w:ilvl="0" w:tplc="7B1C6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C1545"/>
    <w:multiLevelType w:val="hybridMultilevel"/>
    <w:tmpl w:val="4DB224B4"/>
    <w:lvl w:ilvl="0" w:tplc="FB12999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269B"/>
    <w:multiLevelType w:val="hybridMultilevel"/>
    <w:tmpl w:val="A7BA3C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2741A8"/>
    <w:multiLevelType w:val="hybridMultilevel"/>
    <w:tmpl w:val="D436BE3A"/>
    <w:lvl w:ilvl="0" w:tplc="60D2D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60FC0"/>
    <w:multiLevelType w:val="hybridMultilevel"/>
    <w:tmpl w:val="DCF423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74BD1"/>
    <w:multiLevelType w:val="hybridMultilevel"/>
    <w:tmpl w:val="2520B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B7220D"/>
    <w:multiLevelType w:val="hybridMultilevel"/>
    <w:tmpl w:val="C736E47A"/>
    <w:lvl w:ilvl="0" w:tplc="3D265A9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641E3"/>
    <w:multiLevelType w:val="hybridMultilevel"/>
    <w:tmpl w:val="F7BED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"/>
  </w:num>
  <w:num w:numId="3">
    <w:abstractNumId w:val="9"/>
  </w:num>
  <w:num w:numId="4">
    <w:abstractNumId w:val="15"/>
  </w:num>
  <w:num w:numId="5">
    <w:abstractNumId w:val="37"/>
  </w:num>
  <w:num w:numId="6">
    <w:abstractNumId w:val="35"/>
  </w:num>
  <w:num w:numId="7">
    <w:abstractNumId w:val="42"/>
  </w:num>
  <w:num w:numId="8">
    <w:abstractNumId w:val="11"/>
  </w:num>
  <w:num w:numId="9">
    <w:abstractNumId w:val="20"/>
  </w:num>
  <w:num w:numId="10">
    <w:abstractNumId w:val="24"/>
  </w:num>
  <w:num w:numId="11">
    <w:abstractNumId w:val="30"/>
  </w:num>
  <w:num w:numId="12">
    <w:abstractNumId w:val="19"/>
  </w:num>
  <w:num w:numId="13">
    <w:abstractNumId w:val="26"/>
  </w:num>
  <w:num w:numId="14">
    <w:abstractNumId w:val="27"/>
  </w:num>
  <w:num w:numId="15">
    <w:abstractNumId w:val="25"/>
  </w:num>
  <w:num w:numId="16">
    <w:abstractNumId w:val="39"/>
  </w:num>
  <w:num w:numId="17">
    <w:abstractNumId w:val="0"/>
  </w:num>
  <w:num w:numId="18">
    <w:abstractNumId w:val="8"/>
  </w:num>
  <w:num w:numId="19">
    <w:abstractNumId w:val="31"/>
  </w:num>
  <w:num w:numId="20">
    <w:abstractNumId w:val="32"/>
  </w:num>
  <w:num w:numId="21">
    <w:abstractNumId w:val="46"/>
  </w:num>
  <w:num w:numId="22">
    <w:abstractNumId w:val="14"/>
  </w:num>
  <w:num w:numId="23">
    <w:abstractNumId w:val="38"/>
  </w:num>
  <w:num w:numId="24">
    <w:abstractNumId w:val="33"/>
  </w:num>
  <w:num w:numId="25">
    <w:abstractNumId w:val="17"/>
  </w:num>
  <w:num w:numId="26">
    <w:abstractNumId w:val="28"/>
  </w:num>
  <w:num w:numId="27">
    <w:abstractNumId w:val="45"/>
  </w:num>
  <w:num w:numId="28">
    <w:abstractNumId w:val="18"/>
  </w:num>
  <w:num w:numId="29">
    <w:abstractNumId w:val="36"/>
  </w:num>
  <w:num w:numId="30">
    <w:abstractNumId w:val="12"/>
  </w:num>
  <w:num w:numId="31">
    <w:abstractNumId w:val="40"/>
  </w:num>
  <w:num w:numId="32">
    <w:abstractNumId w:val="2"/>
  </w:num>
  <w:num w:numId="33">
    <w:abstractNumId w:val="43"/>
  </w:num>
  <w:num w:numId="34">
    <w:abstractNumId w:val="29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22"/>
  </w:num>
  <w:num w:numId="39">
    <w:abstractNumId w:val="3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10"/>
  </w:num>
  <w:num w:numId="45">
    <w:abstractNumId w:val="23"/>
  </w:num>
  <w:num w:numId="46">
    <w:abstractNumId w:val="4"/>
  </w:num>
  <w:num w:numId="47">
    <w:abstractNumId w:val="7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113F2"/>
    <w:rsid w:val="00031F09"/>
    <w:rsid w:val="00041D5F"/>
    <w:rsid w:val="00042448"/>
    <w:rsid w:val="00052468"/>
    <w:rsid w:val="00053335"/>
    <w:rsid w:val="00060FB4"/>
    <w:rsid w:val="00070DAA"/>
    <w:rsid w:val="0007780C"/>
    <w:rsid w:val="00093B2D"/>
    <w:rsid w:val="00093B74"/>
    <w:rsid w:val="000A0F8A"/>
    <w:rsid w:val="000A6A0E"/>
    <w:rsid w:val="000E47C6"/>
    <w:rsid w:val="001213E8"/>
    <w:rsid w:val="001379D9"/>
    <w:rsid w:val="00150F40"/>
    <w:rsid w:val="001511F7"/>
    <w:rsid w:val="0015602A"/>
    <w:rsid w:val="0015756C"/>
    <w:rsid w:val="00162483"/>
    <w:rsid w:val="001A4020"/>
    <w:rsid w:val="001D0BAD"/>
    <w:rsid w:val="001D49D7"/>
    <w:rsid w:val="001D51EE"/>
    <w:rsid w:val="001D6989"/>
    <w:rsid w:val="001E46AA"/>
    <w:rsid w:val="001F63AB"/>
    <w:rsid w:val="0023230C"/>
    <w:rsid w:val="00241D6B"/>
    <w:rsid w:val="00257205"/>
    <w:rsid w:val="0029307F"/>
    <w:rsid w:val="00293D8B"/>
    <w:rsid w:val="002C2815"/>
    <w:rsid w:val="002D2C96"/>
    <w:rsid w:val="002D5E10"/>
    <w:rsid w:val="002D67E5"/>
    <w:rsid w:val="0030440A"/>
    <w:rsid w:val="00304C3D"/>
    <w:rsid w:val="00306BC3"/>
    <w:rsid w:val="00327370"/>
    <w:rsid w:val="00327D1F"/>
    <w:rsid w:val="00330310"/>
    <w:rsid w:val="00345FBF"/>
    <w:rsid w:val="003A1719"/>
    <w:rsid w:val="003A5F1A"/>
    <w:rsid w:val="003A741A"/>
    <w:rsid w:val="003D342C"/>
    <w:rsid w:val="003F45C5"/>
    <w:rsid w:val="003F573A"/>
    <w:rsid w:val="00404DC3"/>
    <w:rsid w:val="00435B8A"/>
    <w:rsid w:val="00444E14"/>
    <w:rsid w:val="0044602B"/>
    <w:rsid w:val="00466114"/>
    <w:rsid w:val="00474E4C"/>
    <w:rsid w:val="00495924"/>
    <w:rsid w:val="004A1E9F"/>
    <w:rsid w:val="004A31AD"/>
    <w:rsid w:val="004B4A07"/>
    <w:rsid w:val="004C527B"/>
    <w:rsid w:val="004D223E"/>
    <w:rsid w:val="004D2F88"/>
    <w:rsid w:val="004D79CE"/>
    <w:rsid w:val="004E146E"/>
    <w:rsid w:val="004E75C4"/>
    <w:rsid w:val="005058AA"/>
    <w:rsid w:val="00506279"/>
    <w:rsid w:val="0051703E"/>
    <w:rsid w:val="00524089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6174F4"/>
    <w:rsid w:val="00621F91"/>
    <w:rsid w:val="006244C4"/>
    <w:rsid w:val="00633ACF"/>
    <w:rsid w:val="00634819"/>
    <w:rsid w:val="00647C3B"/>
    <w:rsid w:val="00655367"/>
    <w:rsid w:val="00661314"/>
    <w:rsid w:val="006A10CA"/>
    <w:rsid w:val="006A2015"/>
    <w:rsid w:val="006B0EDD"/>
    <w:rsid w:val="006B10E9"/>
    <w:rsid w:val="006B186B"/>
    <w:rsid w:val="006E3F91"/>
    <w:rsid w:val="00720A50"/>
    <w:rsid w:val="007305BF"/>
    <w:rsid w:val="00740C41"/>
    <w:rsid w:val="00751B50"/>
    <w:rsid w:val="0075506B"/>
    <w:rsid w:val="007814F5"/>
    <w:rsid w:val="007C0D13"/>
    <w:rsid w:val="007C49E7"/>
    <w:rsid w:val="007C6D22"/>
    <w:rsid w:val="007E4939"/>
    <w:rsid w:val="00823F66"/>
    <w:rsid w:val="00826D3C"/>
    <w:rsid w:val="00841E57"/>
    <w:rsid w:val="00870ECD"/>
    <w:rsid w:val="00874B03"/>
    <w:rsid w:val="008A4B1A"/>
    <w:rsid w:val="008C1975"/>
    <w:rsid w:val="00907FCE"/>
    <w:rsid w:val="00915AF3"/>
    <w:rsid w:val="00917705"/>
    <w:rsid w:val="00937258"/>
    <w:rsid w:val="00946700"/>
    <w:rsid w:val="0095733C"/>
    <w:rsid w:val="00962F79"/>
    <w:rsid w:val="0096465C"/>
    <w:rsid w:val="00967582"/>
    <w:rsid w:val="009733A4"/>
    <w:rsid w:val="0097541D"/>
    <w:rsid w:val="009809C7"/>
    <w:rsid w:val="00986860"/>
    <w:rsid w:val="009B08C7"/>
    <w:rsid w:val="009B1FE0"/>
    <w:rsid w:val="009B3BDF"/>
    <w:rsid w:val="009B3F89"/>
    <w:rsid w:val="009C12A1"/>
    <w:rsid w:val="009C4D31"/>
    <w:rsid w:val="00A30EAB"/>
    <w:rsid w:val="00A5149C"/>
    <w:rsid w:val="00A60BE6"/>
    <w:rsid w:val="00A641EB"/>
    <w:rsid w:val="00A85E92"/>
    <w:rsid w:val="00A92050"/>
    <w:rsid w:val="00AA0DB2"/>
    <w:rsid w:val="00AA7710"/>
    <w:rsid w:val="00AD14F2"/>
    <w:rsid w:val="00AD67F6"/>
    <w:rsid w:val="00AE2537"/>
    <w:rsid w:val="00AE6270"/>
    <w:rsid w:val="00B155B5"/>
    <w:rsid w:val="00B17F46"/>
    <w:rsid w:val="00B2430E"/>
    <w:rsid w:val="00B318F5"/>
    <w:rsid w:val="00B52AA6"/>
    <w:rsid w:val="00B748AE"/>
    <w:rsid w:val="00B87876"/>
    <w:rsid w:val="00B90B8E"/>
    <w:rsid w:val="00B92076"/>
    <w:rsid w:val="00B979CC"/>
    <w:rsid w:val="00B97F86"/>
    <w:rsid w:val="00BC6F8C"/>
    <w:rsid w:val="00BD5F19"/>
    <w:rsid w:val="00C04242"/>
    <w:rsid w:val="00C14F2F"/>
    <w:rsid w:val="00C15D2D"/>
    <w:rsid w:val="00C61858"/>
    <w:rsid w:val="00C763EF"/>
    <w:rsid w:val="00C8273C"/>
    <w:rsid w:val="00C84E4E"/>
    <w:rsid w:val="00C90158"/>
    <w:rsid w:val="00C952C5"/>
    <w:rsid w:val="00C97993"/>
    <w:rsid w:val="00CA2FC1"/>
    <w:rsid w:val="00CB342F"/>
    <w:rsid w:val="00CD1794"/>
    <w:rsid w:val="00CD46E9"/>
    <w:rsid w:val="00CE0ADA"/>
    <w:rsid w:val="00CE2405"/>
    <w:rsid w:val="00D01A85"/>
    <w:rsid w:val="00D22B5B"/>
    <w:rsid w:val="00D430F9"/>
    <w:rsid w:val="00D443DE"/>
    <w:rsid w:val="00D514B4"/>
    <w:rsid w:val="00D51CEE"/>
    <w:rsid w:val="00D56420"/>
    <w:rsid w:val="00D5729E"/>
    <w:rsid w:val="00D73D34"/>
    <w:rsid w:val="00DD4613"/>
    <w:rsid w:val="00DF68AC"/>
    <w:rsid w:val="00E125F6"/>
    <w:rsid w:val="00E16A50"/>
    <w:rsid w:val="00E22459"/>
    <w:rsid w:val="00E604A6"/>
    <w:rsid w:val="00E74475"/>
    <w:rsid w:val="00E83AA5"/>
    <w:rsid w:val="00E84947"/>
    <w:rsid w:val="00EF0B4C"/>
    <w:rsid w:val="00EF63AD"/>
    <w:rsid w:val="00F1737E"/>
    <w:rsid w:val="00F178EB"/>
    <w:rsid w:val="00F34020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ED4DBB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uiPriority w:val="99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9951A-CF00-4DE1-B517-95E60929E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967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27</cp:revision>
  <cp:lastPrinted>2020-01-06T09:23:00Z</cp:lastPrinted>
  <dcterms:created xsi:type="dcterms:W3CDTF">2020-01-15T06:37:00Z</dcterms:created>
  <dcterms:modified xsi:type="dcterms:W3CDTF">2020-01-29T16:40:00Z</dcterms:modified>
</cp:coreProperties>
</file>